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Spec="center" w:tblpY="165"/>
        <w:tblW w:w="108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6"/>
        <w:gridCol w:w="5471"/>
      </w:tblGrid>
      <w:tr w:rsidR="00DE77E3" w:rsidRPr="005F177F" w14:paraId="0316DD3D" w14:textId="77777777" w:rsidTr="00045E7B">
        <w:trPr>
          <w:trHeight w:val="313"/>
        </w:trPr>
        <w:tc>
          <w:tcPr>
            <w:tcW w:w="5404" w:type="dxa"/>
            <w:gridSpan w:val="2"/>
            <w:shd w:val="clear" w:color="auto" w:fill="606060"/>
          </w:tcPr>
          <w:p w14:paraId="08B6B7DB" w14:textId="289C9200" w:rsidR="00DE77E3" w:rsidRPr="005F177F" w:rsidRDefault="00DE77E3" w:rsidP="00A14D67">
            <w:pPr>
              <w:jc w:val="center"/>
              <w:rPr>
                <w:i/>
                <w:color w:val="FFFFFF" w:themeColor="background1"/>
              </w:rPr>
            </w:pPr>
            <w:bookmarkStart w:id="0" w:name="_GoBack"/>
            <w:bookmarkEnd w:id="0"/>
            <w:r w:rsidRPr="005F177F">
              <w:rPr>
                <w:color w:val="FFFFFF" w:themeColor="background1"/>
              </w:rPr>
              <w:t>First Semester</w:t>
            </w:r>
          </w:p>
        </w:tc>
        <w:tc>
          <w:tcPr>
            <w:tcW w:w="5471" w:type="dxa"/>
            <w:shd w:val="clear" w:color="auto" w:fill="595959"/>
          </w:tcPr>
          <w:p w14:paraId="64B807FA" w14:textId="77777777" w:rsidR="00DE77E3" w:rsidRPr="005F177F" w:rsidRDefault="00DE77E3" w:rsidP="00A14D67">
            <w:pPr>
              <w:jc w:val="center"/>
              <w:rPr>
                <w:color w:val="FFFFFF" w:themeColor="background1"/>
              </w:rPr>
            </w:pPr>
            <w:r w:rsidRPr="005F177F">
              <w:rPr>
                <w:color w:val="FFFFFF" w:themeColor="background1"/>
              </w:rPr>
              <w:t>Second Semester</w:t>
            </w:r>
          </w:p>
        </w:tc>
      </w:tr>
      <w:tr w:rsidR="00DE77E3" w:rsidRPr="005F177F" w14:paraId="1245BD96" w14:textId="77777777" w:rsidTr="00045E7B">
        <w:trPr>
          <w:trHeight w:val="246"/>
        </w:trPr>
        <w:tc>
          <w:tcPr>
            <w:tcW w:w="5404" w:type="dxa"/>
            <w:gridSpan w:val="2"/>
            <w:shd w:val="clear" w:color="auto" w:fill="A6A6A6"/>
          </w:tcPr>
          <w:p w14:paraId="75216D59" w14:textId="77777777" w:rsidR="00DE77E3" w:rsidRDefault="00DE77E3" w:rsidP="00DE77E3">
            <w:pPr>
              <w:rPr>
                <w:b/>
                <w:sz w:val="20"/>
                <w:szCs w:val="20"/>
              </w:rPr>
            </w:pPr>
            <w:r w:rsidRPr="005F177F">
              <w:rPr>
                <w:b/>
                <w:sz w:val="20"/>
                <w:szCs w:val="20"/>
              </w:rPr>
              <w:t>1st</w:t>
            </w:r>
            <w:r w:rsidR="006B3A95" w:rsidRPr="005F177F">
              <w:rPr>
                <w:b/>
                <w:sz w:val="20"/>
                <w:szCs w:val="20"/>
              </w:rPr>
              <w:t xml:space="preserve"> Nine Weeks- 43</w:t>
            </w:r>
            <w:r w:rsidRPr="005F177F">
              <w:rPr>
                <w:b/>
                <w:sz w:val="20"/>
                <w:szCs w:val="20"/>
              </w:rPr>
              <w:t xml:space="preserve"> days</w:t>
            </w:r>
          </w:p>
          <w:p w14:paraId="1E6CE832" w14:textId="77777777" w:rsidR="007462DA" w:rsidRPr="00A14D67" w:rsidRDefault="007462DA" w:rsidP="0074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(August 22 – October 21</w:t>
            </w:r>
            <w:r w:rsidRPr="00A14D67">
              <w:rPr>
                <w:sz w:val="16"/>
                <w:szCs w:val="16"/>
              </w:rPr>
              <w:t>)</w:t>
            </w:r>
          </w:p>
          <w:p w14:paraId="53147930" w14:textId="77777777" w:rsidR="007462DA" w:rsidRPr="00A14D67" w:rsidRDefault="007462DA" w:rsidP="007462DA">
            <w:pPr>
              <w:rPr>
                <w:i/>
                <w:sz w:val="16"/>
                <w:szCs w:val="16"/>
              </w:rPr>
            </w:pPr>
            <w:r w:rsidRPr="00A14D67">
              <w:rPr>
                <w:i/>
                <w:sz w:val="16"/>
                <w:szCs w:val="16"/>
              </w:rPr>
              <w:t xml:space="preserve">(Sept </w:t>
            </w:r>
            <w:r>
              <w:rPr>
                <w:i/>
                <w:sz w:val="16"/>
                <w:szCs w:val="16"/>
              </w:rPr>
              <w:t>5</w:t>
            </w:r>
            <w:r w:rsidRPr="00A14D67">
              <w:rPr>
                <w:i/>
                <w:sz w:val="16"/>
                <w:szCs w:val="16"/>
                <w:vertAlign w:val="superscript"/>
              </w:rPr>
              <w:t>th-</w:t>
            </w:r>
            <w:r w:rsidRPr="00A14D67">
              <w:rPr>
                <w:i/>
                <w:sz w:val="16"/>
                <w:szCs w:val="16"/>
              </w:rPr>
              <w:t>Labor day-No School)</w:t>
            </w:r>
          </w:p>
          <w:p w14:paraId="08A2C5B8" w14:textId="537A1B06" w:rsidR="007462DA" w:rsidRPr="005F177F" w:rsidRDefault="007462DA" w:rsidP="007462DA">
            <w:pPr>
              <w:rPr>
                <w:b/>
                <w:sz w:val="20"/>
                <w:szCs w:val="20"/>
              </w:rPr>
            </w:pPr>
            <w:r w:rsidRPr="00A14D67">
              <w:rPr>
                <w:i/>
                <w:sz w:val="16"/>
                <w:szCs w:val="16"/>
              </w:rPr>
              <w:t>(October 1</w:t>
            </w:r>
            <w:r>
              <w:rPr>
                <w:i/>
                <w:sz w:val="16"/>
                <w:szCs w:val="16"/>
              </w:rPr>
              <w:t>0</w:t>
            </w:r>
            <w:r w:rsidRPr="00A14D67">
              <w:rPr>
                <w:i/>
                <w:sz w:val="16"/>
                <w:szCs w:val="16"/>
                <w:vertAlign w:val="superscript"/>
              </w:rPr>
              <w:t>th</w:t>
            </w:r>
            <w:r w:rsidRPr="00A14D67">
              <w:rPr>
                <w:i/>
                <w:sz w:val="16"/>
                <w:szCs w:val="16"/>
              </w:rPr>
              <w:t xml:space="preserve"> - staff dev)</w:t>
            </w:r>
          </w:p>
        </w:tc>
        <w:tc>
          <w:tcPr>
            <w:tcW w:w="5471" w:type="dxa"/>
            <w:shd w:val="clear" w:color="auto" w:fill="A6A6A6"/>
          </w:tcPr>
          <w:p w14:paraId="4FC9B665" w14:textId="77777777" w:rsidR="00DE77E3" w:rsidRDefault="00DE77E3" w:rsidP="00DE77E3">
            <w:pPr>
              <w:rPr>
                <w:b/>
                <w:sz w:val="20"/>
                <w:szCs w:val="20"/>
              </w:rPr>
            </w:pPr>
            <w:r w:rsidRPr="005F177F">
              <w:rPr>
                <w:b/>
                <w:sz w:val="20"/>
                <w:szCs w:val="20"/>
              </w:rPr>
              <w:t>3</w:t>
            </w:r>
            <w:r w:rsidRPr="005F177F">
              <w:rPr>
                <w:b/>
                <w:sz w:val="20"/>
                <w:szCs w:val="20"/>
                <w:vertAlign w:val="superscript"/>
              </w:rPr>
              <w:t>rd</w:t>
            </w:r>
            <w:r w:rsidR="008F19F5" w:rsidRPr="005F177F">
              <w:rPr>
                <w:b/>
                <w:sz w:val="20"/>
                <w:szCs w:val="20"/>
              </w:rPr>
              <w:t xml:space="preserve"> Nine Weeks- 43</w:t>
            </w:r>
            <w:r w:rsidR="006F1A84" w:rsidRPr="005F177F">
              <w:rPr>
                <w:b/>
                <w:sz w:val="20"/>
                <w:szCs w:val="20"/>
              </w:rPr>
              <w:t xml:space="preserve"> day</w:t>
            </w:r>
          </w:p>
          <w:p w14:paraId="086721BA" w14:textId="77777777" w:rsidR="007462DA" w:rsidRPr="00A14D67" w:rsidRDefault="007462DA" w:rsidP="0074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(January 17</w:t>
            </w:r>
            <w:r w:rsidRPr="00A14D67">
              <w:rPr>
                <w:sz w:val="16"/>
                <w:szCs w:val="16"/>
              </w:rPr>
              <w:t xml:space="preserve"> – March 24)</w:t>
            </w:r>
          </w:p>
          <w:p w14:paraId="778598A9" w14:textId="77777777" w:rsidR="007462DA" w:rsidRPr="00A14D67" w:rsidRDefault="007462DA" w:rsidP="007462DA">
            <w:pPr>
              <w:rPr>
                <w:i/>
                <w:sz w:val="16"/>
                <w:szCs w:val="16"/>
              </w:rPr>
            </w:pPr>
            <w:r w:rsidRPr="00A14D67">
              <w:rPr>
                <w:i/>
                <w:sz w:val="16"/>
                <w:szCs w:val="16"/>
              </w:rPr>
              <w:t>(Jan 1</w:t>
            </w:r>
            <w:r>
              <w:rPr>
                <w:i/>
                <w:sz w:val="16"/>
                <w:szCs w:val="16"/>
              </w:rPr>
              <w:t>6</w:t>
            </w:r>
            <w:r w:rsidRPr="00A14D67">
              <w:rPr>
                <w:i/>
                <w:sz w:val="16"/>
                <w:szCs w:val="16"/>
                <w:vertAlign w:val="superscript"/>
              </w:rPr>
              <w:t>th</w:t>
            </w:r>
            <w:r w:rsidRPr="00A14D67">
              <w:rPr>
                <w:i/>
                <w:sz w:val="16"/>
                <w:szCs w:val="16"/>
              </w:rPr>
              <w:t xml:space="preserve"> MLK No School )</w:t>
            </w:r>
          </w:p>
          <w:p w14:paraId="5B3E7F28" w14:textId="77777777" w:rsidR="007462DA" w:rsidRPr="00A14D67" w:rsidRDefault="007462DA" w:rsidP="007462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(March 13 – 17</w:t>
            </w:r>
            <w:r w:rsidRPr="00A14D67">
              <w:rPr>
                <w:i/>
                <w:sz w:val="16"/>
                <w:szCs w:val="16"/>
              </w:rPr>
              <w:t xml:space="preserve">  Spring Break)</w:t>
            </w:r>
          </w:p>
          <w:p w14:paraId="2441FAF8" w14:textId="07A113CD" w:rsidR="007462DA" w:rsidRPr="005F177F" w:rsidRDefault="007462DA" w:rsidP="007462DA">
            <w:pPr>
              <w:rPr>
                <w:b/>
                <w:sz w:val="20"/>
                <w:szCs w:val="20"/>
              </w:rPr>
            </w:pPr>
            <w:r w:rsidRPr="00A14D67">
              <w:rPr>
                <w:i/>
                <w:sz w:val="16"/>
                <w:szCs w:val="16"/>
              </w:rPr>
              <w:t>(March 25- Good Friday)</w:t>
            </w:r>
          </w:p>
        </w:tc>
      </w:tr>
      <w:tr w:rsidR="007462DA" w:rsidRPr="005F177F" w14:paraId="229C2D9F" w14:textId="77777777" w:rsidTr="00986303">
        <w:trPr>
          <w:trHeight w:val="2970"/>
        </w:trPr>
        <w:tc>
          <w:tcPr>
            <w:tcW w:w="5388" w:type="dxa"/>
          </w:tcPr>
          <w:p w14:paraId="2A69DB54" w14:textId="77777777" w:rsidR="00986303" w:rsidRDefault="006F546F" w:rsidP="00986303">
            <w:pPr>
              <w:rPr>
                <w:rFonts w:ascii="Helvetica" w:eastAsia="Times New Roman" w:hAnsi="Helvetica"/>
                <w:color w:val="4A4F5A"/>
                <w:sz w:val="20"/>
                <w:szCs w:val="20"/>
              </w:rPr>
            </w:pPr>
            <w:hyperlink r:id="rId6" w:tgtFrame="_blank" w:history="1">
              <w:r w:rsidR="00986303">
                <w:rPr>
                  <w:rStyle w:val="Hyperlink"/>
                  <w:rFonts w:ascii="Helvetica" w:eastAsia="Times New Roman" w:hAnsi="Helvetica"/>
                  <w:b/>
                  <w:bCs/>
                  <w:color w:val="000000"/>
                  <w:sz w:val="20"/>
                  <w:szCs w:val="20"/>
                </w:rPr>
                <w:t>Unit 01: My Home and My Classroom (20 days for the entire unit)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  <w:hyperlink r:id="rId7" w:tgtFrame="_blank" w:tooltip="Identify purposes for having rules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K.8A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8" w:tgtFrame="_blank" w:tooltip="Identify rules that provide order,  security,  and safety in the home and school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K.8B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9" w:tgtFrame="_blank" w:tooltip="Identify authority figures in the home,  school,  and community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K.9A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10" w:tgtFrame="_blank" w:tooltip="Explain how authority figures make and enforce rules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K.9B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11" w:tgtFrame="_blank" w:tooltip="Express ideas orally based on knowledge and experiences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</w:p>
          <w:p w14:paraId="10F26CAF" w14:textId="77777777" w:rsidR="00986303" w:rsidRDefault="00986303" w:rsidP="00986303">
            <w:pPr>
              <w:rPr>
                <w:rFonts w:ascii="Helvetica" w:eastAsia="Times New Roman" w:hAnsi="Helvetica"/>
                <w:color w:val="4A4F5A"/>
                <w:sz w:val="20"/>
                <w:szCs w:val="20"/>
              </w:rPr>
            </w:pPr>
          </w:p>
          <w:p w14:paraId="21D67914" w14:textId="3A0FF338" w:rsidR="00986303" w:rsidRDefault="00986303" w:rsidP="0098630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  <w:hyperlink r:id="rId12" w:tgtFrame="_blank" w:history="1">
              <w:r>
                <w:rPr>
                  <w:rStyle w:val="Hyperlink"/>
                  <w:rFonts w:ascii="Helvetica" w:eastAsia="Times New Roman" w:hAnsi="Helvetica"/>
                  <w:b/>
                  <w:bCs/>
                  <w:color w:val="000000"/>
                  <w:sz w:val="20"/>
                  <w:szCs w:val="20"/>
                </w:rPr>
                <w:t>Unit 02: Our School Community (20 days for the entire unit)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  <w:hyperlink r:id="rId13" w:tgtFrame="_blank" w:tooltip="Place events in chronological order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K.3A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14" w:tgtFrame="_blank" w:tooltip="Use vocabulary related to time and chronology,  including before,  after,  next,  first,  last,  yesterday,  today,  and tomorrow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K.3B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15" w:tgtFrame="_blank" w:tooltip="Use terms,  including over,  under,  near,  far,  left,  and right,  to describe relative location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K.4A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16" w:tgtFrame="_blank" w:tooltip="Locate places on the school campus and describe their relative location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K.4B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17" w:tgtFrame="_blank" w:tooltip="Identify the flags of the United States and Texa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K.10A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18" w:tgtFrame="_blank" w:tooltip="Recite the Pledge of Allegiance to the United States Flag and the Pledge to the Texas Flag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K.10B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19" w:tgtFrame="_blank" w:tooltip="Sequence and categorize information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K.14C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20" w:tgtFrame="_blank" w:tooltip="Express ideas orally based on knowledge and experience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21" w:tgtFrame="_blank" w:tooltip="Create and interpret visuals,  including pictures and map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K.15B</w:t>
              </w:r>
            </w:hyperlink>
          </w:p>
          <w:p w14:paraId="48487377" w14:textId="1E3A9C24" w:rsidR="007462DA" w:rsidRPr="00515449" w:rsidRDefault="007462DA" w:rsidP="00DB66F5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87" w:type="dxa"/>
            <w:gridSpan w:val="2"/>
          </w:tcPr>
          <w:p w14:paraId="3F403809" w14:textId="77777777" w:rsidR="00986303" w:rsidRDefault="006F546F" w:rsidP="00986303">
            <w:pPr>
              <w:rPr>
                <w:rFonts w:ascii="Helvetica" w:eastAsia="Times New Roman" w:hAnsi="Helvetica"/>
                <w:color w:val="4A4F5A"/>
                <w:sz w:val="20"/>
                <w:szCs w:val="20"/>
              </w:rPr>
            </w:pPr>
            <w:hyperlink r:id="rId22" w:tgtFrame="_blank" w:history="1">
              <w:r w:rsidR="00986303">
                <w:rPr>
                  <w:rStyle w:val="Hyperlink"/>
                  <w:rFonts w:ascii="Helvetica" w:eastAsia="Times New Roman" w:hAnsi="Helvetica"/>
                  <w:b/>
                  <w:bCs/>
                  <w:color w:val="000000"/>
                  <w:sz w:val="20"/>
                  <w:szCs w:val="20"/>
                </w:rPr>
                <w:t>Unit 04: Community Celebrations, Customs, and Family Traditions (20 days for the entire unit)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  <w:hyperlink r:id="rId23" w:tgtFrame="_blank" w:tooltip="Explain the reasons for national patriotic holidays such as Presidents' Day,  Veterans Day,  and Independence Day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24" w:tgtFrame="_blank" w:tooltip="Identify customs associated with national patriotic holidays such as parades and fireworks on Independence Day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K.1B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25" w:tgtFrame="_blank" w:tooltip="Identify Constitution Day as a celebration of American freedom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K.10C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26" w:tgtFrame="_blank" w:tooltip="Identify similarities and differences among people such as kinship,  laws,  and religion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K.11A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27" w:tgtFrame="_blank" w:tooltip="Identify similarities and differences among people such as music,  clothing,  and food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K.11B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28" w:tgtFrame="_blank" w:tooltip="Describe and explain the importance of family customs and traditions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K.12A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29" w:tgtFrame="_blank" w:tooltip="Compare family customs and traditions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K.12B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30" w:tgtFrame="_blank" w:tooltip="Express ideas orally based on knowledge and experiences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31" w:tgtFrame="_blank" w:tooltip="Create and interpret visuals,  including pictures and maps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K.15B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</w:p>
          <w:p w14:paraId="2F3F0B08" w14:textId="1DB28F88" w:rsidR="00986303" w:rsidRDefault="00986303" w:rsidP="0098630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  <w:hyperlink r:id="rId32" w:tgtFrame="_blank" w:history="1">
              <w:r>
                <w:rPr>
                  <w:rStyle w:val="Hyperlink"/>
                  <w:rFonts w:ascii="Helvetica" w:eastAsia="Times New Roman" w:hAnsi="Helvetica"/>
                  <w:b/>
                  <w:bCs/>
                  <w:color w:val="000000"/>
                  <w:sz w:val="20"/>
                  <w:szCs w:val="20"/>
                </w:rPr>
                <w:t>Unit 05: Citizens in the Community (20 days for the entire unit)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  <w:hyperlink r:id="rId33" w:tgtFrame="_blank" w:tooltip="Identify contributions of historical figures,  including Stephen F. Austin,  George Washington,  Christopher Columbus,  and José Antonio Navarro,  who helped to shape the state and nation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K.2A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34" w:tgtFrame="_blank" w:tooltip="Identify contributions of patriots and good citizens who have shaped the community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K.2B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35" w:tgtFrame="_blank" w:tooltip="Place events in chronological order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K.3A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36" w:tgtFrame="_blank" w:tooltip="Use vocabulary related to time and chronology,  including before,  after,  next,  first,  last,  yesterday,  today,  and tomorrow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K.3B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37" w:tgtFrame="_blank" w:tooltip="Identify authority figures in the home,  school,  and community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K.9A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38" w:tgtFrame="_blank" w:tooltip="Use voting as a method for group decision making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K.10D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39" w:tgtFrame="_blank" w:tooltip="Sequence and categorize information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K.14C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40" w:tgtFrame="_blank" w:tooltip="Express ideas orally based on knowledge and experience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41" w:tgtFrame="_blank" w:tooltip="Create and interpret visuals,  including pictures and map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K.15B</w:t>
              </w:r>
            </w:hyperlink>
          </w:p>
          <w:p w14:paraId="65CDC8C5" w14:textId="529CA5FD" w:rsidR="007462DA" w:rsidRPr="005F177F" w:rsidRDefault="007462DA" w:rsidP="009828B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E77E3" w:rsidRPr="005F177F" w14:paraId="78C59988" w14:textId="77777777" w:rsidTr="00045E7B">
        <w:trPr>
          <w:trHeight w:val="273"/>
        </w:trPr>
        <w:tc>
          <w:tcPr>
            <w:tcW w:w="5404" w:type="dxa"/>
            <w:gridSpan w:val="2"/>
            <w:shd w:val="clear" w:color="auto" w:fill="A6A6A6"/>
          </w:tcPr>
          <w:p w14:paraId="51C9AEF4" w14:textId="77777777" w:rsidR="00DE77E3" w:rsidRDefault="00DE77E3" w:rsidP="00DE77E3">
            <w:pPr>
              <w:rPr>
                <w:b/>
                <w:sz w:val="20"/>
                <w:szCs w:val="20"/>
              </w:rPr>
            </w:pPr>
            <w:r w:rsidRPr="005F177F">
              <w:rPr>
                <w:b/>
                <w:sz w:val="20"/>
                <w:szCs w:val="20"/>
              </w:rPr>
              <w:t>2nd Nine Weeks- 45 days</w:t>
            </w:r>
          </w:p>
          <w:p w14:paraId="4149B306" w14:textId="77777777" w:rsidR="007462DA" w:rsidRPr="00266F07" w:rsidRDefault="007462DA" w:rsidP="007462DA">
            <w:pPr>
              <w:rPr>
                <w:color w:val="000000" w:themeColor="text1"/>
                <w:sz w:val="16"/>
                <w:szCs w:val="16"/>
              </w:rPr>
            </w:pPr>
            <w:r w:rsidRPr="00266F07">
              <w:rPr>
                <w:color w:val="000000" w:themeColor="text1"/>
                <w:sz w:val="16"/>
                <w:szCs w:val="16"/>
              </w:rPr>
              <w:t>(October 24 – January 13)</w:t>
            </w:r>
          </w:p>
          <w:p w14:paraId="4365D063" w14:textId="77777777" w:rsidR="007462DA" w:rsidRPr="00266F07" w:rsidRDefault="007462DA" w:rsidP="007462DA">
            <w:pPr>
              <w:rPr>
                <w:i/>
                <w:color w:val="000000" w:themeColor="text1"/>
                <w:sz w:val="16"/>
                <w:szCs w:val="16"/>
              </w:rPr>
            </w:pPr>
            <w:r w:rsidRPr="00266F07">
              <w:rPr>
                <w:i/>
                <w:color w:val="000000" w:themeColor="text1"/>
                <w:sz w:val="16"/>
                <w:szCs w:val="16"/>
              </w:rPr>
              <w:t>(Thanksgiving Break Nov 21 – 25)</w:t>
            </w:r>
          </w:p>
          <w:p w14:paraId="3E1E40F1" w14:textId="33F82C53" w:rsidR="007462DA" w:rsidRPr="005F177F" w:rsidRDefault="007462DA" w:rsidP="007462DA">
            <w:pPr>
              <w:rPr>
                <w:b/>
                <w:sz w:val="20"/>
                <w:szCs w:val="20"/>
              </w:rPr>
            </w:pPr>
            <w:r w:rsidRPr="00266F07">
              <w:rPr>
                <w:i/>
                <w:color w:val="000000" w:themeColor="text1"/>
                <w:sz w:val="16"/>
                <w:szCs w:val="16"/>
              </w:rPr>
              <w:t>(Winter Break Dec 22 – January 4)</w:t>
            </w:r>
          </w:p>
        </w:tc>
        <w:tc>
          <w:tcPr>
            <w:tcW w:w="5471" w:type="dxa"/>
            <w:shd w:val="clear" w:color="auto" w:fill="A6A6A6"/>
          </w:tcPr>
          <w:p w14:paraId="3FDB7B34" w14:textId="77777777" w:rsidR="00DE77E3" w:rsidRDefault="00DE77E3" w:rsidP="00DE77E3">
            <w:pPr>
              <w:rPr>
                <w:b/>
                <w:sz w:val="20"/>
                <w:szCs w:val="20"/>
              </w:rPr>
            </w:pPr>
            <w:r w:rsidRPr="005F177F">
              <w:rPr>
                <w:b/>
                <w:sz w:val="20"/>
                <w:szCs w:val="20"/>
              </w:rPr>
              <w:t>4th</w:t>
            </w:r>
            <w:r w:rsidR="00E8045A" w:rsidRPr="005F177F">
              <w:rPr>
                <w:b/>
                <w:sz w:val="20"/>
                <w:szCs w:val="20"/>
              </w:rPr>
              <w:t xml:space="preserve"> Nine Weeks- 46</w:t>
            </w:r>
            <w:r w:rsidRPr="005F177F">
              <w:rPr>
                <w:b/>
                <w:sz w:val="20"/>
                <w:szCs w:val="20"/>
              </w:rPr>
              <w:t xml:space="preserve"> days</w:t>
            </w:r>
            <w:r w:rsidR="00931B23" w:rsidRPr="005F177F">
              <w:rPr>
                <w:b/>
                <w:sz w:val="20"/>
                <w:szCs w:val="20"/>
              </w:rPr>
              <w:t xml:space="preserve"> </w:t>
            </w:r>
          </w:p>
          <w:p w14:paraId="62125B5F" w14:textId="77777777" w:rsidR="007462DA" w:rsidRPr="00266F07" w:rsidRDefault="007462DA" w:rsidP="007462DA">
            <w:pPr>
              <w:rPr>
                <w:color w:val="000000" w:themeColor="text1"/>
                <w:sz w:val="16"/>
                <w:szCs w:val="16"/>
              </w:rPr>
            </w:pPr>
            <w:r w:rsidRPr="00266F07">
              <w:rPr>
                <w:color w:val="000000" w:themeColor="text1"/>
                <w:sz w:val="16"/>
                <w:szCs w:val="16"/>
              </w:rPr>
              <w:t>(March 27 – June 1)</w:t>
            </w:r>
          </w:p>
          <w:p w14:paraId="75483169" w14:textId="77777777" w:rsidR="007462DA" w:rsidRPr="00266F07" w:rsidRDefault="007462DA" w:rsidP="007462DA">
            <w:pPr>
              <w:rPr>
                <w:color w:val="000000" w:themeColor="text1"/>
                <w:sz w:val="16"/>
                <w:szCs w:val="16"/>
              </w:rPr>
            </w:pPr>
            <w:r w:rsidRPr="00266F07">
              <w:rPr>
                <w:color w:val="000000" w:themeColor="text1"/>
                <w:sz w:val="16"/>
                <w:szCs w:val="16"/>
              </w:rPr>
              <w:t>(Good Friday- April 14)</w:t>
            </w:r>
          </w:p>
          <w:p w14:paraId="6D9C8A8B" w14:textId="77777777" w:rsidR="007462DA" w:rsidRPr="00266F07" w:rsidRDefault="007462DA" w:rsidP="007462DA">
            <w:pPr>
              <w:rPr>
                <w:color w:val="000000" w:themeColor="text1"/>
                <w:sz w:val="16"/>
                <w:szCs w:val="16"/>
              </w:rPr>
            </w:pPr>
            <w:r w:rsidRPr="00266F07">
              <w:rPr>
                <w:color w:val="000000" w:themeColor="text1"/>
                <w:sz w:val="16"/>
                <w:szCs w:val="16"/>
              </w:rPr>
              <w:t>(Battle of Flowers - Apr 28)</w:t>
            </w:r>
          </w:p>
          <w:p w14:paraId="7D09B730" w14:textId="297BEB03" w:rsidR="007462DA" w:rsidRPr="005F177F" w:rsidRDefault="007462DA" w:rsidP="007462DA">
            <w:pPr>
              <w:rPr>
                <w:b/>
                <w:sz w:val="20"/>
                <w:szCs w:val="20"/>
              </w:rPr>
            </w:pPr>
            <w:r w:rsidRPr="00266F07">
              <w:rPr>
                <w:i/>
                <w:color w:val="000000" w:themeColor="text1"/>
                <w:sz w:val="16"/>
                <w:szCs w:val="16"/>
              </w:rPr>
              <w:t>(Memorial day May 29)</w:t>
            </w:r>
          </w:p>
        </w:tc>
      </w:tr>
      <w:tr w:rsidR="007462DA" w:rsidRPr="005F177F" w14:paraId="63A7CB07" w14:textId="77777777" w:rsidTr="007462DA">
        <w:trPr>
          <w:trHeight w:val="3263"/>
        </w:trPr>
        <w:tc>
          <w:tcPr>
            <w:tcW w:w="5388" w:type="dxa"/>
          </w:tcPr>
          <w:p w14:paraId="66391B36" w14:textId="77777777" w:rsidR="00986303" w:rsidRDefault="006F546F" w:rsidP="00986303">
            <w:pPr>
              <w:rPr>
                <w:rFonts w:ascii="Helvetica" w:eastAsia="Times New Roman" w:hAnsi="Helvetica"/>
                <w:color w:val="4A4F5A"/>
                <w:sz w:val="20"/>
                <w:szCs w:val="20"/>
              </w:rPr>
            </w:pPr>
            <w:hyperlink r:id="rId42" w:tgtFrame="_blank" w:history="1">
              <w:r w:rsidR="00986303">
                <w:rPr>
                  <w:rStyle w:val="Hyperlink"/>
                  <w:rFonts w:ascii="Helvetica" w:eastAsia="Times New Roman" w:hAnsi="Helvetica"/>
                  <w:b/>
                  <w:bCs/>
                  <w:color w:val="000000"/>
                  <w:sz w:val="20"/>
                  <w:szCs w:val="20"/>
                </w:rPr>
                <w:t>Unit 02: Our School Community (continued) (20 days for the entire unit)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  <w:hyperlink r:id="rId43" w:tgtFrame="_blank" w:tooltip="Place events in chronological order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K.3A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44" w:tgtFrame="_blank" w:tooltip="Use vocabulary related to time and chronology,  including before,  after,  next,  first,  last,  yesterday,  today,  and tomorrow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K.3B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45" w:tgtFrame="_blank" w:tooltip="Use terms,  including over,  under,  near,  far,  left,  and right,  to describe relative location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K.4A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46" w:tgtFrame="_blank" w:tooltip="Locate places on the school campus and describe their relative locations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K.4B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47" w:tgtFrame="_blank" w:tooltip="Identify the flags of the United States and Texas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K.10A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48" w:tgtFrame="_blank" w:tooltip="Recite the Pledge of Allegiance to the United States Flag and the Pledge to the Texas Flag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K.10B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49" w:tgtFrame="_blank" w:tooltip="Sequence and categorize information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K.14C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50" w:tgtFrame="_blank" w:tooltip="Express ideas orally based on knowledge and experiences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51" w:tgtFrame="_blank" w:tooltip="Create and interpret visuals,  including pictures and maps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K.15B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</w:p>
          <w:p w14:paraId="22024F1D" w14:textId="77777777" w:rsidR="00986303" w:rsidRDefault="00986303" w:rsidP="00986303">
            <w:pPr>
              <w:rPr>
                <w:rFonts w:ascii="Helvetica" w:eastAsia="Times New Roman" w:hAnsi="Helvetica"/>
                <w:color w:val="4A4F5A"/>
                <w:sz w:val="20"/>
                <w:szCs w:val="20"/>
              </w:rPr>
            </w:pPr>
          </w:p>
          <w:p w14:paraId="1243ABA5" w14:textId="37D5D968" w:rsidR="00986303" w:rsidRDefault="00986303" w:rsidP="0098630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  <w:hyperlink r:id="rId52" w:tgtFrame="_blank" w:history="1">
              <w:r>
                <w:rPr>
                  <w:rStyle w:val="Hyperlink"/>
                  <w:rFonts w:ascii="Helvetica" w:eastAsia="Times New Roman" w:hAnsi="Helvetica"/>
                  <w:b/>
                  <w:bCs/>
                  <w:color w:val="000000"/>
                  <w:sz w:val="20"/>
                  <w:szCs w:val="20"/>
                </w:rPr>
                <w:t>Unit 03: Geography and Places (20 days for the entire unit)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  <w:hyperlink r:id="rId53" w:tgtFrame="_blank" w:tooltip="Use terms,  including over,  under,  near,  far,  left,  and right,  to describe relative location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K.4A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54" w:tgtFrame="_blank" w:tooltip="Identify tools that aid in determining location,  including maps and globe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K.4C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55" w:tgtFrame="_blank" w:tooltip="Identify the physical characteristics of place such as landforms,  bodies of water,  natural resources,  and weather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K.5A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56" w:tgtFrame="_blank" w:tooltip="Identify how the human characteristics of place such as ways of earning a living,  shelter,  clothing,  food,  and activities are based upon geographic location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K.5B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57" w:tgtFrame="_blank" w:tooltip="Express ideas orally based on knowledge and experience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58" w:tgtFrame="_blank" w:tooltip="Create and interpret visuals,  including pictures and map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K.15B</w:t>
              </w:r>
            </w:hyperlink>
          </w:p>
          <w:p w14:paraId="6A62D5B5" w14:textId="32A987B6" w:rsidR="00600910" w:rsidRDefault="00600910" w:rsidP="00600910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</w:p>
          <w:p w14:paraId="028A3D2B" w14:textId="322FAF3F" w:rsidR="007462DA" w:rsidRPr="00217FAE" w:rsidRDefault="007462DA" w:rsidP="0051544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7" w:type="dxa"/>
            <w:gridSpan w:val="2"/>
          </w:tcPr>
          <w:p w14:paraId="4DA1C754" w14:textId="77777777" w:rsidR="00986303" w:rsidRDefault="006F546F" w:rsidP="00986303">
            <w:pPr>
              <w:rPr>
                <w:rFonts w:ascii="Helvetica" w:eastAsia="Times New Roman" w:hAnsi="Helvetica"/>
                <w:color w:val="4A4F5A"/>
                <w:sz w:val="20"/>
                <w:szCs w:val="20"/>
              </w:rPr>
            </w:pPr>
            <w:hyperlink r:id="rId59" w:tgtFrame="_blank" w:history="1">
              <w:r w:rsidR="00986303">
                <w:rPr>
                  <w:rStyle w:val="Hyperlink"/>
                  <w:rFonts w:ascii="Helvetica" w:eastAsia="Times New Roman" w:hAnsi="Helvetica"/>
                  <w:b/>
                  <w:bCs/>
                  <w:color w:val="000000"/>
                  <w:sz w:val="20"/>
                  <w:szCs w:val="20"/>
                </w:rPr>
                <w:t>Unit 05: Citizens in the Community (continued) (20 days for the entire unit)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  <w:hyperlink r:id="rId60" w:tgtFrame="_blank" w:tooltip="Identify contributions of historical figures,  including Stephen F. Austin,  George Washington,  Christopher Columbus,  and José Antonio Navarro,  who helped to shape the state and nation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K.2A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61" w:tgtFrame="_blank" w:tooltip="Identify contributions of patriots and good citizens who have shaped the community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K.2B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62" w:tgtFrame="_blank" w:tooltip="Place events in chronological order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K.3A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63" w:tgtFrame="_blank" w:tooltip="Use vocabulary related to time and chronology,  including before,  after,  next,  first,  last,  yesterday,  today,  and tomorrow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K.3B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64" w:tgtFrame="_blank" w:tooltip="Identify authority figures in the home,  school,  and community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K.9A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65" w:tgtFrame="_blank" w:tooltip="Use voting as a method for group decision making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K.10D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66" w:tgtFrame="_blank" w:tooltip="Sequence and categorize information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K.14C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67" w:tgtFrame="_blank" w:tooltip="Express ideas orally based on knowledge and experiences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K.15A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 w:rsidR="00986303"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68" w:tgtFrame="_blank" w:tooltip="Create and interpret visuals,  including pictures and maps." w:history="1">
              <w:r w:rsidR="00986303"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K.15B</w:t>
              </w:r>
            </w:hyperlink>
            <w:r w:rsidR="00986303"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</w:p>
          <w:p w14:paraId="169DA719" w14:textId="77777777" w:rsidR="00986303" w:rsidRDefault="00986303" w:rsidP="00986303">
            <w:pPr>
              <w:rPr>
                <w:rFonts w:ascii="Helvetica" w:eastAsia="Times New Roman" w:hAnsi="Helvetica"/>
                <w:color w:val="4A4F5A"/>
                <w:sz w:val="20"/>
                <w:szCs w:val="20"/>
              </w:rPr>
            </w:pPr>
          </w:p>
          <w:p w14:paraId="3920152B" w14:textId="77777777" w:rsidR="00986303" w:rsidRDefault="00986303" w:rsidP="00986303">
            <w:pPr>
              <w:rPr>
                <w:rFonts w:ascii="Helvetica" w:eastAsia="Times New Roman" w:hAnsi="Helvetica"/>
                <w:color w:val="4A4F5A"/>
                <w:sz w:val="20"/>
                <w:szCs w:val="20"/>
              </w:rPr>
            </w:pPr>
          </w:p>
          <w:p w14:paraId="0C797428" w14:textId="5268B968" w:rsidR="00986303" w:rsidRDefault="00986303" w:rsidP="0098630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  <w:hyperlink r:id="rId69" w:tgtFrame="_blank" w:history="1">
              <w:r>
                <w:rPr>
                  <w:rStyle w:val="Hyperlink"/>
                  <w:rFonts w:ascii="Helvetica" w:eastAsia="Times New Roman" w:hAnsi="Helvetica"/>
                  <w:b/>
                  <w:bCs/>
                  <w:color w:val="000000"/>
                  <w:sz w:val="20"/>
                  <w:szCs w:val="20"/>
                </w:rPr>
                <w:t>Unit 06: Working Together in a Community (20 days for the entire unit)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</w:rPr>
              <w:br/>
            </w:r>
            <w:hyperlink r:id="rId70" w:tgtFrame="_blank" w:tooltip="Identify basic human needs of food,  clothing,  and shelter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K.6A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71" w:tgtFrame="_blank" w:tooltip="Explain the difference between needs and want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K.6B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72" w:tgtFrame="_blank" w:tooltip="Explain how basic human needs can be met such as through self-producing,  purchasing,  and trading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K.6C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73" w:tgtFrame="_blank" w:tooltip="Identify jobs in the home,  school,  and community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K.7A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74" w:tgtFrame="_blank" w:tooltip="Explain why people have job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K.7B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75" w:tgtFrame="_blank" w:tooltip="Identify examples of technology used in the home and school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K.13A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76" w:tgtFrame="_blank" w:tooltip="Describe how technology helps accomplish specific tasks and meet people's need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K.13B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77" w:tgtFrame="_blank" w:tooltip="Describe how his or her life might be different without modern technology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K.13C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78" w:tgtFrame="_blank" w:tooltip="Express ideas orally based on knowledge and experience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K.15A</w:t>
              </w:r>
            </w:hyperlink>
            <w:r>
              <w:rPr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4A4F5A"/>
                <w:sz w:val="20"/>
                <w:szCs w:val="20"/>
                <w:shd w:val="clear" w:color="auto" w:fill="FFFFFF"/>
              </w:rPr>
              <w:t> </w:t>
            </w:r>
            <w:hyperlink r:id="rId79" w:tgtFrame="_blank" w:tooltip="Create and interpret visuals,  including pictures and maps." w:history="1">
              <w:r>
                <w:rPr>
                  <w:rStyle w:val="Hyperlink"/>
                  <w:rFonts w:ascii="Helvetica" w:eastAsia="Times New Roman" w:hAnsi="Helvetica"/>
                  <w:color w:val="000000"/>
                  <w:sz w:val="20"/>
                  <w:szCs w:val="20"/>
                </w:rPr>
                <w:t>K.15B</w:t>
              </w:r>
            </w:hyperlink>
          </w:p>
          <w:p w14:paraId="76277B08" w14:textId="59BF66BB" w:rsidR="007462DA" w:rsidRPr="005F177F" w:rsidRDefault="007462DA" w:rsidP="009828B9">
            <w:pPr>
              <w:rPr>
                <w:color w:val="000000" w:themeColor="text1"/>
                <w:sz w:val="18"/>
                <w:szCs w:val="18"/>
                <w:bdr w:val="single" w:sz="4" w:space="0" w:color="auto"/>
              </w:rPr>
            </w:pPr>
          </w:p>
        </w:tc>
      </w:tr>
    </w:tbl>
    <w:p w14:paraId="63FAD110" w14:textId="20FC413A" w:rsidR="00551ECA" w:rsidRPr="00123728" w:rsidRDefault="004C510B" w:rsidP="00DE77E3">
      <w:pPr>
        <w:jc w:val="center"/>
        <w:rPr>
          <w:sz w:val="18"/>
          <w:szCs w:val="18"/>
        </w:rPr>
      </w:pPr>
      <w:r>
        <w:rPr>
          <w:noProof/>
          <w:szCs w:val="32"/>
        </w:rPr>
        <w:drawing>
          <wp:anchor distT="0" distB="0" distL="114300" distR="114300" simplePos="0" relativeHeight="251661312" behindDoc="0" locked="0" layoutInCell="1" allowOverlap="1" wp14:anchorId="65AD0557" wp14:editId="3F3DA0C6">
            <wp:simplePos x="0" y="0"/>
            <wp:positionH relativeFrom="margin">
              <wp:posOffset>0</wp:posOffset>
            </wp:positionH>
            <wp:positionV relativeFrom="paragraph">
              <wp:posOffset>-571500</wp:posOffset>
            </wp:positionV>
            <wp:extent cx="597535" cy="597535"/>
            <wp:effectExtent l="0" t="0" r="12065" b="12065"/>
            <wp:wrapThrough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8C6" w:rsidRPr="0012372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67AA7" wp14:editId="05481CD6">
                <wp:simplePos x="0" y="0"/>
                <wp:positionH relativeFrom="column">
                  <wp:posOffset>1485900</wp:posOffset>
                </wp:positionH>
                <wp:positionV relativeFrom="paragraph">
                  <wp:posOffset>-457200</wp:posOffset>
                </wp:positionV>
                <wp:extent cx="3543300" cy="598805"/>
                <wp:effectExtent l="0" t="0" r="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8931B" w14:textId="2A72C01E" w:rsidR="007462DA" w:rsidRPr="0080383A" w:rsidRDefault="00986303" w:rsidP="000E18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Kindergarten </w:t>
                            </w:r>
                            <w:r w:rsidR="007462DA">
                              <w:rPr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  <w:r w:rsidR="007462DA" w:rsidRPr="008038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B5126D" w14:textId="5B9D8240" w:rsidR="007462DA" w:rsidRPr="0080383A" w:rsidRDefault="007462DA" w:rsidP="000E18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38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Year at a Glance (YAG)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67A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pt;margin-top:-36pt;width:279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3yq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" filled="f" stroked="f">
                <v:textbox>
                  <w:txbxContent>
                    <w:p w14:paraId="6248931B" w14:textId="2A72C01E" w:rsidR="007462DA" w:rsidRPr="0080383A" w:rsidRDefault="00986303" w:rsidP="000E18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Kindergarten </w:t>
                      </w:r>
                      <w:r w:rsidR="007462DA">
                        <w:rPr>
                          <w:b/>
                          <w:sz w:val="28"/>
                          <w:szCs w:val="28"/>
                        </w:rPr>
                        <w:t>Social Studies</w:t>
                      </w:r>
                      <w:r w:rsidR="007462DA" w:rsidRPr="008038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B5126D" w14:textId="5B9D8240" w:rsidR="007462DA" w:rsidRPr="0080383A" w:rsidRDefault="007462DA" w:rsidP="000E18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383A">
                        <w:rPr>
                          <w:b/>
                          <w:sz w:val="28"/>
                          <w:szCs w:val="28"/>
                        </w:rPr>
                        <w:t xml:space="preserve">Year at a Glance (YAG)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1ECA" w:rsidRPr="00123728" w:rsidSect="009828B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27F"/>
    <w:multiLevelType w:val="hybridMultilevel"/>
    <w:tmpl w:val="110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900"/>
    <w:multiLevelType w:val="hybridMultilevel"/>
    <w:tmpl w:val="D5E0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AFB"/>
    <w:multiLevelType w:val="hybridMultilevel"/>
    <w:tmpl w:val="580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5BD1"/>
    <w:multiLevelType w:val="hybridMultilevel"/>
    <w:tmpl w:val="6EE6CE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806177C"/>
    <w:multiLevelType w:val="hybridMultilevel"/>
    <w:tmpl w:val="6CB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formatting="1" w:enforcement="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6B"/>
    <w:rsid w:val="00004F3F"/>
    <w:rsid w:val="00006E05"/>
    <w:rsid w:val="00045E7B"/>
    <w:rsid w:val="0006745D"/>
    <w:rsid w:val="00071130"/>
    <w:rsid w:val="00074ADD"/>
    <w:rsid w:val="00092BC9"/>
    <w:rsid w:val="00094662"/>
    <w:rsid w:val="000963EB"/>
    <w:rsid w:val="000A757E"/>
    <w:rsid w:val="000B219C"/>
    <w:rsid w:val="000B581D"/>
    <w:rsid w:val="000E186B"/>
    <w:rsid w:val="000E23CF"/>
    <w:rsid w:val="000E44CA"/>
    <w:rsid w:val="000E5888"/>
    <w:rsid w:val="000F16F3"/>
    <w:rsid w:val="000F5A73"/>
    <w:rsid w:val="000F6878"/>
    <w:rsid w:val="00100FA7"/>
    <w:rsid w:val="00105F21"/>
    <w:rsid w:val="001104F3"/>
    <w:rsid w:val="00123728"/>
    <w:rsid w:val="001239D3"/>
    <w:rsid w:val="001411B1"/>
    <w:rsid w:val="00156527"/>
    <w:rsid w:val="00165601"/>
    <w:rsid w:val="0017731C"/>
    <w:rsid w:val="00180A2E"/>
    <w:rsid w:val="00187DCB"/>
    <w:rsid w:val="001905F6"/>
    <w:rsid w:val="00196F09"/>
    <w:rsid w:val="001B575E"/>
    <w:rsid w:val="001E0C15"/>
    <w:rsid w:val="001F634B"/>
    <w:rsid w:val="00217FAE"/>
    <w:rsid w:val="00263BD4"/>
    <w:rsid w:val="00266F07"/>
    <w:rsid w:val="0028667F"/>
    <w:rsid w:val="00292619"/>
    <w:rsid w:val="002B1B89"/>
    <w:rsid w:val="002B54F4"/>
    <w:rsid w:val="002C385E"/>
    <w:rsid w:val="002F5904"/>
    <w:rsid w:val="00320399"/>
    <w:rsid w:val="00324EFA"/>
    <w:rsid w:val="00354750"/>
    <w:rsid w:val="0037380A"/>
    <w:rsid w:val="00393CAF"/>
    <w:rsid w:val="00396B37"/>
    <w:rsid w:val="003A358D"/>
    <w:rsid w:val="003D0650"/>
    <w:rsid w:val="003E294E"/>
    <w:rsid w:val="004043AF"/>
    <w:rsid w:val="004637BF"/>
    <w:rsid w:val="00467D89"/>
    <w:rsid w:val="00474AB5"/>
    <w:rsid w:val="004A0EA0"/>
    <w:rsid w:val="004C0175"/>
    <w:rsid w:val="004C3DA4"/>
    <w:rsid w:val="004C510B"/>
    <w:rsid w:val="004E157B"/>
    <w:rsid w:val="0050647C"/>
    <w:rsid w:val="00515449"/>
    <w:rsid w:val="00537BAF"/>
    <w:rsid w:val="00546000"/>
    <w:rsid w:val="00551ECA"/>
    <w:rsid w:val="00572D03"/>
    <w:rsid w:val="005811C3"/>
    <w:rsid w:val="005867B9"/>
    <w:rsid w:val="005A3C61"/>
    <w:rsid w:val="005B09FC"/>
    <w:rsid w:val="005B57E1"/>
    <w:rsid w:val="005B7780"/>
    <w:rsid w:val="005D1D28"/>
    <w:rsid w:val="005F177F"/>
    <w:rsid w:val="005F3FC6"/>
    <w:rsid w:val="00600910"/>
    <w:rsid w:val="00613E37"/>
    <w:rsid w:val="00623EC6"/>
    <w:rsid w:val="00625394"/>
    <w:rsid w:val="006409DB"/>
    <w:rsid w:val="006622F1"/>
    <w:rsid w:val="006627AA"/>
    <w:rsid w:val="00665926"/>
    <w:rsid w:val="006728C6"/>
    <w:rsid w:val="006922A4"/>
    <w:rsid w:val="006B3A95"/>
    <w:rsid w:val="006C37E8"/>
    <w:rsid w:val="006D4CB7"/>
    <w:rsid w:val="006D79A5"/>
    <w:rsid w:val="006F11CE"/>
    <w:rsid w:val="006F1A84"/>
    <w:rsid w:val="006F1C0A"/>
    <w:rsid w:val="006F4F8B"/>
    <w:rsid w:val="006F546F"/>
    <w:rsid w:val="0070700E"/>
    <w:rsid w:val="00713DFC"/>
    <w:rsid w:val="007212A2"/>
    <w:rsid w:val="00740DA2"/>
    <w:rsid w:val="007462DA"/>
    <w:rsid w:val="0079491A"/>
    <w:rsid w:val="007D2BEF"/>
    <w:rsid w:val="007D38EF"/>
    <w:rsid w:val="0080383A"/>
    <w:rsid w:val="00813170"/>
    <w:rsid w:val="00883AA7"/>
    <w:rsid w:val="008B12AF"/>
    <w:rsid w:val="008C52B1"/>
    <w:rsid w:val="008E686F"/>
    <w:rsid w:val="008E7A45"/>
    <w:rsid w:val="008F19F5"/>
    <w:rsid w:val="008F3F9F"/>
    <w:rsid w:val="00901887"/>
    <w:rsid w:val="00931B23"/>
    <w:rsid w:val="009403CD"/>
    <w:rsid w:val="00947BA7"/>
    <w:rsid w:val="00947C03"/>
    <w:rsid w:val="009566F0"/>
    <w:rsid w:val="00960F0D"/>
    <w:rsid w:val="00967209"/>
    <w:rsid w:val="00972366"/>
    <w:rsid w:val="00973F6D"/>
    <w:rsid w:val="009828B9"/>
    <w:rsid w:val="00986303"/>
    <w:rsid w:val="0098729A"/>
    <w:rsid w:val="009A3014"/>
    <w:rsid w:val="009A56F2"/>
    <w:rsid w:val="009B68DD"/>
    <w:rsid w:val="009B79B9"/>
    <w:rsid w:val="009D07B7"/>
    <w:rsid w:val="009D40EC"/>
    <w:rsid w:val="009D51F7"/>
    <w:rsid w:val="00A13E23"/>
    <w:rsid w:val="00A14D67"/>
    <w:rsid w:val="00A26F00"/>
    <w:rsid w:val="00A64813"/>
    <w:rsid w:val="00A67C1C"/>
    <w:rsid w:val="00A76AC8"/>
    <w:rsid w:val="00A8234D"/>
    <w:rsid w:val="00A96A04"/>
    <w:rsid w:val="00AD1A04"/>
    <w:rsid w:val="00B073E5"/>
    <w:rsid w:val="00B267DB"/>
    <w:rsid w:val="00B32357"/>
    <w:rsid w:val="00B80047"/>
    <w:rsid w:val="00B87A8C"/>
    <w:rsid w:val="00BA1EF8"/>
    <w:rsid w:val="00BB31AE"/>
    <w:rsid w:val="00BB3D03"/>
    <w:rsid w:val="00BB5D48"/>
    <w:rsid w:val="00BF23F8"/>
    <w:rsid w:val="00BF40D9"/>
    <w:rsid w:val="00C022E2"/>
    <w:rsid w:val="00C04A3D"/>
    <w:rsid w:val="00C10B22"/>
    <w:rsid w:val="00C21B48"/>
    <w:rsid w:val="00C54570"/>
    <w:rsid w:val="00C879F1"/>
    <w:rsid w:val="00C90983"/>
    <w:rsid w:val="00CA14D0"/>
    <w:rsid w:val="00CE5DB4"/>
    <w:rsid w:val="00D31FF3"/>
    <w:rsid w:val="00D40169"/>
    <w:rsid w:val="00D74A8D"/>
    <w:rsid w:val="00D96495"/>
    <w:rsid w:val="00DB66F5"/>
    <w:rsid w:val="00DE77E3"/>
    <w:rsid w:val="00E06450"/>
    <w:rsid w:val="00E13CB8"/>
    <w:rsid w:val="00E533C1"/>
    <w:rsid w:val="00E61100"/>
    <w:rsid w:val="00E8045A"/>
    <w:rsid w:val="00EA53FF"/>
    <w:rsid w:val="00EB4C8C"/>
    <w:rsid w:val="00EB50CC"/>
    <w:rsid w:val="00ED4192"/>
    <w:rsid w:val="00EF1FDF"/>
    <w:rsid w:val="00F20B0E"/>
    <w:rsid w:val="00F46C6B"/>
    <w:rsid w:val="00F618EC"/>
    <w:rsid w:val="00F7668B"/>
    <w:rsid w:val="00F865C9"/>
    <w:rsid w:val="00F95F55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92C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F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757E"/>
    <w:rPr>
      <w:b/>
      <w:bCs/>
    </w:rPr>
  </w:style>
  <w:style w:type="character" w:styleId="Hyperlink">
    <w:name w:val="Hyperlink"/>
    <w:basedOn w:val="DefaultParagraphFont"/>
    <w:uiPriority w:val="99"/>
    <w:unhideWhenUsed/>
    <w:rsid w:val="009723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3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9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ksresourcesystem.net/module/standards/Tools/Browse?StandardId=110637" TargetMode="External"/><Relationship Id="rId18" Type="http://schemas.openxmlformats.org/officeDocument/2006/relationships/hyperlink" Target="http://www.teksresourcesystem.net/module/standards/Tools/Browse?StandardId=110699" TargetMode="External"/><Relationship Id="rId26" Type="http://schemas.openxmlformats.org/officeDocument/2006/relationships/hyperlink" Target="http://www.teksresourcesystem.net/module/standards/Tools/Browse?StandardId=110710" TargetMode="External"/><Relationship Id="rId39" Type="http://schemas.openxmlformats.org/officeDocument/2006/relationships/hyperlink" Target="http://www.teksresourcesystem.net/module/standards/Tools/Browse?StandardId=110742" TargetMode="External"/><Relationship Id="rId21" Type="http://schemas.openxmlformats.org/officeDocument/2006/relationships/hyperlink" Target="http://www.teksresourcesystem.net/module/standards/Tools/Browse?StandardId=110749" TargetMode="External"/><Relationship Id="rId34" Type="http://schemas.openxmlformats.org/officeDocument/2006/relationships/hyperlink" Target="http://www.teksresourcesystem.net/module/standards/Tools/Browse?StandardId=110633" TargetMode="External"/><Relationship Id="rId42" Type="http://schemas.openxmlformats.org/officeDocument/2006/relationships/hyperlink" Target="http://www.teksresourcesystem.net/module/content/search/item/685185/viewdetail.ashx" TargetMode="External"/><Relationship Id="rId47" Type="http://schemas.openxmlformats.org/officeDocument/2006/relationships/hyperlink" Target="http://www.teksresourcesystem.net/module/standards/Tools/Browse?StandardId=110696" TargetMode="External"/><Relationship Id="rId50" Type="http://schemas.openxmlformats.org/officeDocument/2006/relationships/hyperlink" Target="http://www.teksresourcesystem.net/module/standards/Tools/Browse?StandardId=110746" TargetMode="External"/><Relationship Id="rId55" Type="http://schemas.openxmlformats.org/officeDocument/2006/relationships/hyperlink" Target="http://www.teksresourcesystem.net/module/standards/Tools/Browse?StandardId=110655" TargetMode="External"/><Relationship Id="rId63" Type="http://schemas.openxmlformats.org/officeDocument/2006/relationships/hyperlink" Target="http://www.teksresourcesystem.net/module/standards/Tools/Browse?StandardId=110640" TargetMode="External"/><Relationship Id="rId68" Type="http://schemas.openxmlformats.org/officeDocument/2006/relationships/hyperlink" Target="http://www.teksresourcesystem.net/module/standards/Tools/Browse?StandardId=110749" TargetMode="External"/><Relationship Id="rId76" Type="http://schemas.openxmlformats.org/officeDocument/2006/relationships/hyperlink" Target="http://www.teksresourcesystem.net/module/standards/Tools/Browse?StandardId=110728" TargetMode="External"/><Relationship Id="rId7" Type="http://schemas.openxmlformats.org/officeDocument/2006/relationships/hyperlink" Target="http://www.teksresourcesystem.net/module/standards/Tools/Browse?StandardId=110681" TargetMode="External"/><Relationship Id="rId71" Type="http://schemas.openxmlformats.org/officeDocument/2006/relationships/hyperlink" Target="http://www.teksresourcesystem.net/module/standards/Tools/Browse?StandardId=1106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ksresourcesystem.net/module/standards/Tools/Browse?StandardId=110648" TargetMode="External"/><Relationship Id="rId29" Type="http://schemas.openxmlformats.org/officeDocument/2006/relationships/hyperlink" Target="http://www.teksresourcesystem.net/module/standards/Tools/Browse?StandardId=110720" TargetMode="External"/><Relationship Id="rId11" Type="http://schemas.openxmlformats.org/officeDocument/2006/relationships/hyperlink" Target="http://www.teksresourcesystem.net/module/standards/Tools/Browse?StandardId=110746" TargetMode="External"/><Relationship Id="rId24" Type="http://schemas.openxmlformats.org/officeDocument/2006/relationships/hyperlink" Target="http://www.teksresourcesystem.net/module/standards/Tools/Browse?StandardId=110626" TargetMode="External"/><Relationship Id="rId32" Type="http://schemas.openxmlformats.org/officeDocument/2006/relationships/hyperlink" Target="http://www.teksresourcesystem.net/module/content/search/item/685187/viewdetail.ashx" TargetMode="External"/><Relationship Id="rId37" Type="http://schemas.openxmlformats.org/officeDocument/2006/relationships/hyperlink" Target="http://www.teksresourcesystem.net/module/standards/Tools/Browse?StandardId=110688" TargetMode="External"/><Relationship Id="rId40" Type="http://schemas.openxmlformats.org/officeDocument/2006/relationships/hyperlink" Target="http://www.teksresourcesystem.net/module/standards/Tools/Browse?StandardId=110746" TargetMode="External"/><Relationship Id="rId45" Type="http://schemas.openxmlformats.org/officeDocument/2006/relationships/hyperlink" Target="http://www.teksresourcesystem.net/module/standards/Tools/Browse?StandardId=110645" TargetMode="External"/><Relationship Id="rId53" Type="http://schemas.openxmlformats.org/officeDocument/2006/relationships/hyperlink" Target="http://www.teksresourcesystem.net/module/standards/Tools/Browse?StandardId=110645" TargetMode="External"/><Relationship Id="rId58" Type="http://schemas.openxmlformats.org/officeDocument/2006/relationships/hyperlink" Target="http://www.teksresourcesystem.net/module/standards/Tools/Browse?StandardId=110749" TargetMode="External"/><Relationship Id="rId66" Type="http://schemas.openxmlformats.org/officeDocument/2006/relationships/hyperlink" Target="http://www.teksresourcesystem.net/module/standards/Tools/Browse?StandardId=110742" TargetMode="External"/><Relationship Id="rId74" Type="http://schemas.openxmlformats.org/officeDocument/2006/relationships/hyperlink" Target="http://www.teksresourcesystem.net/module/standards/Tools/Browse?StandardId=110676" TargetMode="External"/><Relationship Id="rId79" Type="http://schemas.openxmlformats.org/officeDocument/2006/relationships/hyperlink" Target="http://www.teksresourcesystem.net/module/standards/Tools/Browse?StandardId=11074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teksresourcesystem.net/module/standards/Tools/Browse?StandardId=110633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teksresourcesystem.net/module/standards/Tools/Browse?StandardId=110691" TargetMode="External"/><Relationship Id="rId19" Type="http://schemas.openxmlformats.org/officeDocument/2006/relationships/hyperlink" Target="http://www.teksresourcesystem.net/module/standards/Tools/Browse?StandardId=110742" TargetMode="External"/><Relationship Id="rId31" Type="http://schemas.openxmlformats.org/officeDocument/2006/relationships/hyperlink" Target="http://www.teksresourcesystem.net/module/standards/Tools/Browse?StandardId=110749" TargetMode="External"/><Relationship Id="rId44" Type="http://schemas.openxmlformats.org/officeDocument/2006/relationships/hyperlink" Target="http://www.teksresourcesystem.net/module/standards/Tools/Browse?StandardId=110640" TargetMode="External"/><Relationship Id="rId52" Type="http://schemas.openxmlformats.org/officeDocument/2006/relationships/hyperlink" Target="http://www.teksresourcesystem.net/module/content/search/item/685189/viewdetail.ashx" TargetMode="External"/><Relationship Id="rId60" Type="http://schemas.openxmlformats.org/officeDocument/2006/relationships/hyperlink" Target="http://www.teksresourcesystem.net/module/standards/Tools/Browse?StandardId=110630" TargetMode="External"/><Relationship Id="rId65" Type="http://schemas.openxmlformats.org/officeDocument/2006/relationships/hyperlink" Target="http://www.teksresourcesystem.net/module/standards/Tools/Browse?StandardId=110705" TargetMode="External"/><Relationship Id="rId73" Type="http://schemas.openxmlformats.org/officeDocument/2006/relationships/hyperlink" Target="http://www.teksresourcesystem.net/module/standards/Tools/Browse?StandardId=110673" TargetMode="External"/><Relationship Id="rId78" Type="http://schemas.openxmlformats.org/officeDocument/2006/relationships/hyperlink" Target="http://www.teksresourcesystem.net/module/standards/Tools/Browse?StandardId=110746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ksresourcesystem.net/module/standards/Tools/Browse?StandardId=110688" TargetMode="External"/><Relationship Id="rId14" Type="http://schemas.openxmlformats.org/officeDocument/2006/relationships/hyperlink" Target="http://www.teksresourcesystem.net/module/standards/Tools/Browse?StandardId=110640" TargetMode="External"/><Relationship Id="rId22" Type="http://schemas.openxmlformats.org/officeDocument/2006/relationships/hyperlink" Target="http://www.teksresourcesystem.net/module/content/search/item/685186/viewdetail.ashx" TargetMode="External"/><Relationship Id="rId27" Type="http://schemas.openxmlformats.org/officeDocument/2006/relationships/hyperlink" Target="http://www.teksresourcesystem.net/module/standards/Tools/Browse?StandardId=110713" TargetMode="External"/><Relationship Id="rId30" Type="http://schemas.openxmlformats.org/officeDocument/2006/relationships/hyperlink" Target="http://www.teksresourcesystem.net/module/standards/Tools/Browse?StandardId=110746" TargetMode="External"/><Relationship Id="rId35" Type="http://schemas.openxmlformats.org/officeDocument/2006/relationships/hyperlink" Target="http://www.teksresourcesystem.net/module/standards/Tools/Browse?StandardId=110637" TargetMode="External"/><Relationship Id="rId43" Type="http://schemas.openxmlformats.org/officeDocument/2006/relationships/hyperlink" Target="http://www.teksresourcesystem.net/module/standards/Tools/Browse?StandardId=110637" TargetMode="External"/><Relationship Id="rId48" Type="http://schemas.openxmlformats.org/officeDocument/2006/relationships/hyperlink" Target="http://www.teksresourcesystem.net/module/standards/Tools/Browse?StandardId=110699" TargetMode="External"/><Relationship Id="rId56" Type="http://schemas.openxmlformats.org/officeDocument/2006/relationships/hyperlink" Target="http://www.teksresourcesystem.net/module/standards/Tools/Browse?StandardId=110658" TargetMode="External"/><Relationship Id="rId64" Type="http://schemas.openxmlformats.org/officeDocument/2006/relationships/hyperlink" Target="http://www.teksresourcesystem.net/module/standards/Tools/Browse?StandardId=110688" TargetMode="External"/><Relationship Id="rId69" Type="http://schemas.openxmlformats.org/officeDocument/2006/relationships/hyperlink" Target="http://www.teksresourcesystem.net/module/content/search/item/685188/viewdetail.ashx" TargetMode="External"/><Relationship Id="rId77" Type="http://schemas.openxmlformats.org/officeDocument/2006/relationships/hyperlink" Target="http://www.teksresourcesystem.net/module/standards/Tools/Browse?StandardId=110731" TargetMode="External"/><Relationship Id="rId8" Type="http://schemas.openxmlformats.org/officeDocument/2006/relationships/hyperlink" Target="http://www.teksresourcesystem.net/module/standards/Tools/Browse?StandardId=110684" TargetMode="External"/><Relationship Id="rId51" Type="http://schemas.openxmlformats.org/officeDocument/2006/relationships/hyperlink" Target="http://www.teksresourcesystem.net/module/standards/Tools/Browse?StandardId=110749" TargetMode="External"/><Relationship Id="rId72" Type="http://schemas.openxmlformats.org/officeDocument/2006/relationships/hyperlink" Target="http://www.teksresourcesystem.net/module/standards/Tools/Browse?StandardId=110669" TargetMode="External"/><Relationship Id="rId80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teksresourcesystem.net/module/content/search/item/685185/viewdetail.ashx" TargetMode="External"/><Relationship Id="rId17" Type="http://schemas.openxmlformats.org/officeDocument/2006/relationships/hyperlink" Target="http://www.teksresourcesystem.net/module/standards/Tools/Browse?StandardId=110696" TargetMode="External"/><Relationship Id="rId25" Type="http://schemas.openxmlformats.org/officeDocument/2006/relationships/hyperlink" Target="http://www.teksresourcesystem.net/module/standards/Tools/Browse?StandardId=110702" TargetMode="External"/><Relationship Id="rId33" Type="http://schemas.openxmlformats.org/officeDocument/2006/relationships/hyperlink" Target="http://www.teksresourcesystem.net/module/standards/Tools/Browse?StandardId=110630" TargetMode="External"/><Relationship Id="rId38" Type="http://schemas.openxmlformats.org/officeDocument/2006/relationships/hyperlink" Target="http://www.teksresourcesystem.net/module/standards/Tools/Browse?StandardId=110705" TargetMode="External"/><Relationship Id="rId46" Type="http://schemas.openxmlformats.org/officeDocument/2006/relationships/hyperlink" Target="http://www.teksresourcesystem.net/module/standards/Tools/Browse?StandardId=110648" TargetMode="External"/><Relationship Id="rId59" Type="http://schemas.openxmlformats.org/officeDocument/2006/relationships/hyperlink" Target="http://www.teksresourcesystem.net/module/content/search/item/685187/viewdetail.ashx" TargetMode="External"/><Relationship Id="rId67" Type="http://schemas.openxmlformats.org/officeDocument/2006/relationships/hyperlink" Target="http://www.teksresourcesystem.net/module/standards/Tools/Browse?StandardId=110746" TargetMode="External"/><Relationship Id="rId20" Type="http://schemas.openxmlformats.org/officeDocument/2006/relationships/hyperlink" Target="http://www.teksresourcesystem.net/module/standards/Tools/Browse?StandardId=110746" TargetMode="External"/><Relationship Id="rId41" Type="http://schemas.openxmlformats.org/officeDocument/2006/relationships/hyperlink" Target="http://www.teksresourcesystem.net/module/standards/Tools/Browse?StandardId=110749" TargetMode="External"/><Relationship Id="rId54" Type="http://schemas.openxmlformats.org/officeDocument/2006/relationships/hyperlink" Target="http://www.teksresourcesystem.net/module/standards/Tools/Browse?StandardId=110651" TargetMode="External"/><Relationship Id="rId62" Type="http://schemas.openxmlformats.org/officeDocument/2006/relationships/hyperlink" Target="http://www.teksresourcesystem.net/module/standards/Tools/Browse?StandardId=110637" TargetMode="External"/><Relationship Id="rId70" Type="http://schemas.openxmlformats.org/officeDocument/2006/relationships/hyperlink" Target="http://www.teksresourcesystem.net/module/standards/Tools/Browse?StandardId=110663" TargetMode="External"/><Relationship Id="rId75" Type="http://schemas.openxmlformats.org/officeDocument/2006/relationships/hyperlink" Target="http://www.teksresourcesystem.net/module/standards/Tools/Browse?StandardId=1107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eksresourcesystem.net/module/content/search/item/685184/viewdetail.ashx" TargetMode="External"/><Relationship Id="rId15" Type="http://schemas.openxmlformats.org/officeDocument/2006/relationships/hyperlink" Target="http://www.teksresourcesystem.net/module/standards/Tools/Browse?StandardId=110645" TargetMode="External"/><Relationship Id="rId23" Type="http://schemas.openxmlformats.org/officeDocument/2006/relationships/hyperlink" Target="http://www.teksresourcesystem.net/module/standards/Tools/Browse?StandardId=110623" TargetMode="External"/><Relationship Id="rId28" Type="http://schemas.openxmlformats.org/officeDocument/2006/relationships/hyperlink" Target="http://www.teksresourcesystem.net/module/standards/Tools/Browse?StandardId=110717" TargetMode="External"/><Relationship Id="rId36" Type="http://schemas.openxmlformats.org/officeDocument/2006/relationships/hyperlink" Target="http://www.teksresourcesystem.net/module/standards/Tools/Browse?StandardId=110640" TargetMode="External"/><Relationship Id="rId49" Type="http://schemas.openxmlformats.org/officeDocument/2006/relationships/hyperlink" Target="http://www.teksresourcesystem.net/module/standards/Tools/Browse?StandardId=110742" TargetMode="External"/><Relationship Id="rId57" Type="http://schemas.openxmlformats.org/officeDocument/2006/relationships/hyperlink" Target="http://www.teksresourcesystem.net/module/standards/Tools/Browse?StandardId=110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C1863-28E0-4E45-84C2-FF7BD773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2221</Words>
  <Characters>12663</Characters>
  <Application>Microsoft Office Word</Application>
  <DocSecurity>8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Gardner</dc:creator>
  <cp:keywords/>
  <dc:description/>
  <cp:lastModifiedBy>Caballero Alicia</cp:lastModifiedBy>
  <cp:revision>3</cp:revision>
  <cp:lastPrinted>2016-07-13T19:23:00Z</cp:lastPrinted>
  <dcterms:created xsi:type="dcterms:W3CDTF">2016-08-02T01:23:00Z</dcterms:created>
  <dcterms:modified xsi:type="dcterms:W3CDTF">2016-08-03T12:48:00Z</dcterms:modified>
</cp:coreProperties>
</file>